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8F" w:rsidRDefault="008901D7">
      <w:pPr>
        <w:spacing w:after="0" w:line="233" w:lineRule="auto"/>
        <w:ind w:left="-5" w:right="0"/>
      </w:pPr>
      <w:bookmarkStart w:id="0" w:name="_GoBack"/>
      <w:bookmarkEnd w:id="0"/>
      <w:r>
        <w:rPr>
          <w:b/>
          <w:sz w:val="38"/>
        </w:rPr>
        <w:t>Приказ Федеральной службы по надзору в сфере образования и науки (Рособрнадзор) от 29 мая 2014 г. N 785</w:t>
      </w:r>
    </w:p>
    <w:p w:rsidR="00813B8F" w:rsidRDefault="008901D7">
      <w:pPr>
        <w:spacing w:after="120" w:line="233" w:lineRule="auto"/>
        <w:ind w:left="-5" w:right="0"/>
      </w:pPr>
      <w:r>
        <w:rPr>
          <w:b/>
          <w:sz w:val="38"/>
        </w:rPr>
        <w:t>г. Москва "Об утверждении требований к структуре официального сайта образовательной организации в информационно телекоммуникационной сети "Интернет" и формату представления на нем информации"</w:t>
      </w:r>
    </w:p>
    <w:p w:rsidR="00813B8F" w:rsidRDefault="008901D7">
      <w:pPr>
        <w:spacing w:after="192" w:line="240" w:lineRule="auto"/>
        <w:ind w:left="0" w:right="0" w:firstLine="0"/>
      </w:pPr>
      <w:r>
        <w:rPr>
          <w:b/>
          <w:sz w:val="22"/>
        </w:rPr>
        <w:t>Приказ Федеральной службы по надзору в сфере образования и науки</w:t>
      </w:r>
      <w:r>
        <w:rPr>
          <w:b/>
          <w:sz w:val="22"/>
        </w:rPr>
        <w:t xml:space="preserve"> (Рособрнадзор) от 29 мая 2014 г. N 785 г. Москва "Об утверждении требований к структуре официального сайта образовательной организации в информационно телекоммуникационной сети "Интернет" и формату представления на нем информации"</w:t>
      </w:r>
    </w:p>
    <w:p w:rsidR="00813B8F" w:rsidRDefault="008901D7">
      <w:pPr>
        <w:spacing w:after="128" w:line="299" w:lineRule="auto"/>
        <w:ind w:left="-5"/>
      </w:pPr>
      <w:r>
        <w:t>Приказ Федеральной служб</w:t>
      </w:r>
      <w:r>
        <w:t xml:space="preserve">ы по надзору в сфере образования и науки (Рособрнадзор) от 29 мая 2014 г. N 785 г. Москва "Об утверждении требований к структуре официального сайта образовательной организации в информационно телекоммуникационной сети "Интернет" и формату представления на </w:t>
      </w:r>
      <w:r>
        <w:t>нем информации" Дата подписания: 29.05.2014</w:t>
      </w:r>
    </w:p>
    <w:p w:rsidR="00813B8F" w:rsidRDefault="008901D7">
      <w:pPr>
        <w:ind w:left="-5" w:right="10"/>
      </w:pPr>
      <w:r>
        <w:t>Дата публикации: 21.08.2014 00:00</w:t>
      </w:r>
    </w:p>
    <w:p w:rsidR="00813B8F" w:rsidRDefault="008901D7">
      <w:pPr>
        <w:spacing w:after="158" w:line="271" w:lineRule="auto"/>
        <w:ind w:left="-5" w:right="0"/>
      </w:pPr>
      <w:r>
        <w:rPr>
          <w:b/>
        </w:rPr>
        <w:lastRenderedPageBreak/>
        <w:t>Зарегистрирован в Минюсте РФ 4 августа 2014 г.</w:t>
      </w:r>
    </w:p>
    <w:p w:rsidR="00813B8F" w:rsidRDefault="008901D7">
      <w:pPr>
        <w:spacing w:after="158" w:line="271" w:lineRule="auto"/>
        <w:ind w:left="-5" w:right="0"/>
      </w:pPr>
      <w:r>
        <w:rPr>
          <w:b/>
        </w:rPr>
        <w:t>Регистрационный N 33423</w:t>
      </w:r>
    </w:p>
    <w:p w:rsidR="00813B8F" w:rsidRDefault="008901D7">
      <w:pPr>
        <w:ind w:left="-5" w:right="10"/>
      </w:pPr>
      <w:r>
        <w:t>В соответствии с пунктом 8 Правил размещения на официальном сайте образовательной организации в информацион</w:t>
      </w:r>
      <w:r>
        <w:t xml:space="preserve">нотелекоммуникационной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 10 июля 2013 г. N 582 (Собрание законодательства Российской Федерации, 2013, N 29, ст. 3964), </w:t>
      </w:r>
      <w:r>
        <w:rPr>
          <w:b/>
        </w:rPr>
        <w:t>п</w:t>
      </w:r>
      <w:r>
        <w:rPr>
          <w:b/>
        </w:rPr>
        <w:t>риказываю</w:t>
      </w:r>
      <w:r>
        <w:t>:</w:t>
      </w:r>
    </w:p>
    <w:p w:rsidR="00813B8F" w:rsidRDefault="008901D7">
      <w:pPr>
        <w:numPr>
          <w:ilvl w:val="0"/>
          <w:numId w:val="1"/>
        </w:numPr>
        <w:ind w:right="10" w:hanging="204"/>
      </w:pPr>
      <w:r>
        <w:t>Утвердить прилагаемые требования к структуре официального сайта образовательной организации в информационнотелекоммуникационной сети "Интернет" и формату представления на нем информации.</w:t>
      </w:r>
    </w:p>
    <w:p w:rsidR="00813B8F" w:rsidRDefault="008901D7">
      <w:pPr>
        <w:numPr>
          <w:ilvl w:val="0"/>
          <w:numId w:val="1"/>
        </w:numPr>
        <w:ind w:right="10" w:hanging="204"/>
      </w:pPr>
      <w:r>
        <w:t>Контроль за исполнением настоящего приказа возложить на за</w:t>
      </w:r>
      <w:r>
        <w:t>местителя руководителя А.Ю. Бисерова.</w:t>
      </w:r>
    </w:p>
    <w:p w:rsidR="00813B8F" w:rsidRDefault="008901D7">
      <w:pPr>
        <w:spacing w:after="218" w:line="271" w:lineRule="auto"/>
        <w:ind w:left="-5" w:right="0"/>
      </w:pPr>
      <w:r>
        <w:rPr>
          <w:b/>
        </w:rPr>
        <w:t>Руководитель С. Кравцов</w:t>
      </w:r>
    </w:p>
    <w:p w:rsidR="00813B8F" w:rsidRDefault="008901D7">
      <w:pPr>
        <w:spacing w:after="222" w:line="271" w:lineRule="auto"/>
        <w:ind w:left="-5" w:right="0"/>
      </w:pPr>
      <w:r>
        <w:rPr>
          <w:b/>
        </w:rPr>
        <w:t>Требования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</w:t>
      </w:r>
    </w:p>
    <w:p w:rsidR="00813B8F" w:rsidRDefault="008901D7">
      <w:pPr>
        <w:numPr>
          <w:ilvl w:val="0"/>
          <w:numId w:val="2"/>
        </w:numPr>
        <w:ind w:right="10" w:hanging="213"/>
      </w:pPr>
      <w:r>
        <w:t>Настоящие Требования определя</w:t>
      </w:r>
      <w:r>
        <w:t>ют структуру официального сайта образовательной организации в информационнотелекоммуникационной сети "Интернет" (далее - Сайт), а также формат предоставления на нем обязательной к размещению информации об образовательной организации (далее - информация).</w:t>
      </w:r>
    </w:p>
    <w:p w:rsidR="00813B8F" w:rsidRDefault="008901D7">
      <w:pPr>
        <w:numPr>
          <w:ilvl w:val="0"/>
          <w:numId w:val="2"/>
        </w:numPr>
        <w:ind w:right="10" w:hanging="213"/>
      </w:pPr>
      <w:r>
        <w:t xml:space="preserve">Для размещения информации на Сайте должен быть создан специальный раздел "Сведения об образовательнойорганизации" (далее - специальный раздел). Информация в специальном разделе должна быть представлена в виде набора страниц и (или) иерархического списка и </w:t>
      </w:r>
      <w:r>
        <w:t>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</w:r>
    </w:p>
    <w:p w:rsidR="00813B8F" w:rsidRDefault="008901D7">
      <w:pPr>
        <w:ind w:left="-5" w:right="10"/>
      </w:pPr>
      <w:r>
        <w:lastRenderedPageBreak/>
        <w:t>Доступ к специальному разделу должен осуществ</w:t>
      </w:r>
      <w:r>
        <w:t>ляться с главной (основной) страницы Сайта, а также из основного навигационного меню Сайта.</w:t>
      </w:r>
    </w:p>
    <w:p w:rsidR="00813B8F" w:rsidRDefault="008901D7">
      <w:pPr>
        <w:ind w:left="-5" w:right="10"/>
      </w:pPr>
      <w:r>
        <w:t>Страницы специального раздела должны быть доступны в информационно-телекоммуникационной сети "Интернет" без дополнительной регистрации, содержать указанную в пункта</w:t>
      </w:r>
      <w:r>
        <w:t>х 3.1-3.11 настоящих Требований информацию, а также доступные для посетителей Сайта ссылки на файлы, снабженные информацией, поясняющей назначение данных файлов.</w:t>
      </w:r>
    </w:p>
    <w:p w:rsidR="00813B8F" w:rsidRDefault="008901D7">
      <w:pPr>
        <w:ind w:left="-5" w:right="10"/>
      </w:pPr>
      <w:r>
        <w:t>Допускается размещение на Сайте иной информации, которая размещается, опубликовывается по реше</w:t>
      </w:r>
      <w:r>
        <w:t>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Федерации.</w:t>
      </w:r>
    </w:p>
    <w:p w:rsidR="00813B8F" w:rsidRDefault="008901D7">
      <w:pPr>
        <w:numPr>
          <w:ilvl w:val="0"/>
          <w:numId w:val="2"/>
        </w:numPr>
        <w:ind w:right="10" w:hanging="213"/>
      </w:pPr>
      <w:r>
        <w:t>Специальный раздел должен содержать следующие подразделы:</w:t>
      </w:r>
    </w:p>
    <w:p w:rsidR="00813B8F" w:rsidRDefault="008901D7">
      <w:pPr>
        <w:numPr>
          <w:ilvl w:val="1"/>
          <w:numId w:val="2"/>
        </w:numPr>
        <w:ind w:right="10" w:hanging="320"/>
      </w:pPr>
      <w:r>
        <w:t>Подраздел "Основные сведения".</w:t>
      </w:r>
    </w:p>
    <w:p w:rsidR="00813B8F" w:rsidRDefault="008901D7">
      <w:pPr>
        <w:ind w:left="-5" w:right="10"/>
      </w:pPr>
      <w:r>
        <w:t>Главная страни</w:t>
      </w:r>
      <w:r>
        <w:t>ца подраздела должна содержать информацию о дате создания образовательной организации, об учредителе,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</w:t>
      </w:r>
      <w:r>
        <w:t>лефонах и об адресах электронной почты.</w:t>
      </w:r>
    </w:p>
    <w:p w:rsidR="00813B8F" w:rsidRDefault="008901D7">
      <w:pPr>
        <w:numPr>
          <w:ilvl w:val="1"/>
          <w:numId w:val="2"/>
        </w:numPr>
        <w:ind w:right="10" w:hanging="320"/>
      </w:pPr>
      <w:r>
        <w:t>Подраздел "Структура и органы управления образовательной организацией".</w:t>
      </w:r>
    </w:p>
    <w:p w:rsidR="00813B8F" w:rsidRDefault="008901D7">
      <w:pPr>
        <w:ind w:left="-5" w:right="10"/>
      </w:pPr>
      <w:r>
        <w:t>Главная страница подраздела должна содержать информацию о структуре и об органах управления образовательной организации, в том числе о наименова</w:t>
      </w:r>
      <w:r>
        <w:t>нии структурных подразделений (органов управления), руководителях структурных подразделений, местах нахождения структурных подразделений, адресах официальных сайтов в информационнотелекоммуникационной сети "Интернет" структурных подразделений (при наличии)</w:t>
      </w:r>
      <w:r>
        <w:t>, адресах электронной почты структурных подразделений (при наличии), сведения о наличии положений о структурных подразделениях (об органах управления) с приложением копий указанных положений (при их наличии).</w:t>
      </w:r>
    </w:p>
    <w:p w:rsidR="00813B8F" w:rsidRDefault="008901D7">
      <w:pPr>
        <w:numPr>
          <w:ilvl w:val="1"/>
          <w:numId w:val="2"/>
        </w:numPr>
        <w:ind w:right="10" w:hanging="320"/>
      </w:pPr>
      <w:r>
        <w:t>Подраздел "Документы".</w:t>
      </w:r>
    </w:p>
    <w:p w:rsidR="00813B8F" w:rsidRDefault="008901D7">
      <w:pPr>
        <w:spacing w:after="0" w:line="430" w:lineRule="auto"/>
        <w:ind w:left="-5" w:right="4014"/>
      </w:pPr>
      <w:r>
        <w:t>На главной странице подр</w:t>
      </w:r>
      <w:r>
        <w:t>аздела должны быть размещены следующие документы: а) в виде копий:</w:t>
      </w:r>
    </w:p>
    <w:p w:rsidR="00813B8F" w:rsidRDefault="008901D7">
      <w:pPr>
        <w:ind w:left="-5" w:right="10"/>
      </w:pPr>
      <w:r>
        <w:t>устав образовательной организации;</w:t>
      </w:r>
    </w:p>
    <w:p w:rsidR="00813B8F" w:rsidRDefault="008901D7">
      <w:pPr>
        <w:ind w:left="-5" w:right="10"/>
      </w:pPr>
      <w:r>
        <w:t>лицензия на осуществление образовательной деятельности (с приложениями);</w:t>
      </w:r>
    </w:p>
    <w:p w:rsidR="00813B8F" w:rsidRDefault="008901D7">
      <w:pPr>
        <w:ind w:left="-5" w:right="10"/>
      </w:pPr>
      <w:r>
        <w:t>свидетельство о государственной аккредитации (с приложениями);</w:t>
      </w:r>
    </w:p>
    <w:p w:rsidR="00813B8F" w:rsidRDefault="008901D7">
      <w:pPr>
        <w:spacing w:after="0" w:line="332" w:lineRule="auto"/>
        <w:ind w:left="-5" w:right="702"/>
      </w:pPr>
      <w:r>
        <w:t>план финансово-хоз</w:t>
      </w:r>
      <w:r>
        <w:t>яйственной деятельности образовательной организации, утвержденный в установленном законодательством Российской Федерации порядке, или бюджетные сметы образовательной организации; локальные нормативные акты, предусмотренные частью 2 статьи 30 Федерального з</w:t>
      </w:r>
      <w:r>
        <w:t>акона "Об образовании в Российской</w:t>
      </w:r>
    </w:p>
    <w:p w:rsidR="00813B8F" w:rsidRDefault="008901D7">
      <w:pPr>
        <w:spacing w:after="0" w:line="259" w:lineRule="auto"/>
        <w:ind w:left="1090" w:right="0"/>
      </w:pPr>
      <w:r>
        <w:rPr>
          <w:sz w:val="16"/>
        </w:rPr>
        <w:t>1</w:t>
      </w:r>
    </w:p>
    <w:p w:rsidR="00813B8F" w:rsidRDefault="008901D7">
      <w:pPr>
        <w:ind w:left="-5" w:right="10"/>
      </w:pPr>
      <w:r>
        <w:t>Федерации" , правила внутреннего распорядка обучающихся, правила внутреннего трудового распорядка и коллективного договора;</w:t>
      </w:r>
    </w:p>
    <w:p w:rsidR="00813B8F" w:rsidRDefault="008901D7">
      <w:pPr>
        <w:ind w:left="-5" w:right="10"/>
      </w:pPr>
      <w:r>
        <w:t>б) отчет о результатах самообследования;</w:t>
      </w:r>
    </w:p>
    <w:p w:rsidR="00813B8F" w:rsidRDefault="008901D7">
      <w:pPr>
        <w:ind w:left="-5" w:right="10"/>
      </w:pPr>
      <w:r>
        <w:t>в) документ о порядке оказания платных образовательных</w:t>
      </w:r>
      <w:r>
        <w:t xml:space="preserve">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813B8F" w:rsidRDefault="008901D7">
      <w:pPr>
        <w:ind w:left="-5" w:right="10"/>
      </w:pPr>
      <w:r>
        <w:t>г) предписания органов, осуществляющих государственный контроль (надзор) в сфере образования, от</w:t>
      </w:r>
      <w:r>
        <w:t>четы об исполнении таких предписаний.</w:t>
      </w:r>
    </w:p>
    <w:p w:rsidR="00813B8F" w:rsidRDefault="008901D7">
      <w:pPr>
        <w:ind w:left="-5" w:right="10"/>
      </w:pPr>
      <w:r>
        <w:t>3.4 Подраздел "Образование".</w:t>
      </w:r>
    </w:p>
    <w:p w:rsidR="00813B8F" w:rsidRDefault="008901D7">
      <w:pPr>
        <w:ind w:left="-5" w:right="10"/>
      </w:pPr>
      <w:r>
        <w:t>Подраздел должен содержать информацию о реализуемых уровнях образования, о формах обучения, нормативных сроках обучения, сроке действия государственной аккредитации образовательной программы (при наличии государственной аккредитации), об описании образоват</w:t>
      </w:r>
      <w:r>
        <w:t xml:space="preserve">ельной программы с приложением ее копии, об учебном плане с приложением его копии, об аннотации к рабочим программам дисциплин (по каждой дисциплине в составе образовательной программы) с приложением их копий (при наличии), о календарном учебном графике с </w:t>
      </w:r>
      <w:r>
        <w:t>приложением его копии, о методических и об иных документах, разработанных образовательной организацией для обеспечения образовательного процесса, о реализуемых образовательных программах с указанием учебных предметов, курсов, дисциплин (модулей), практики,</w:t>
      </w:r>
      <w:r>
        <w:t xml:space="preserve"> предусмотренных соответствующей образовательной программой,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</w:t>
      </w:r>
      <w:r>
        <w:t>б образовании за счет средств физических и (или) юридических лиц, о языках, на которых осуществляется образование (обучение).</w:t>
      </w:r>
    </w:p>
    <w:p w:rsidR="00813B8F" w:rsidRDefault="008901D7">
      <w:pPr>
        <w:ind w:left="-5" w:right="10"/>
      </w:pPr>
      <w:r>
        <w:t>Образовательные организации, реализующие общеобразовательные программы, дополнительно указывают наименование образовательной прогр</w:t>
      </w:r>
      <w:r>
        <w:t>аммы.</w:t>
      </w:r>
    </w:p>
    <w:p w:rsidR="00813B8F" w:rsidRDefault="008901D7">
      <w:pPr>
        <w:ind w:left="-5" w:right="10"/>
      </w:pPr>
      <w:r>
        <w:t>Образовательные организации, реализующие профессиональные образовательные программы, дополнительно, для каждой образовательной программы указывают:</w:t>
      </w:r>
    </w:p>
    <w:p w:rsidR="00813B8F" w:rsidRDefault="008901D7">
      <w:pPr>
        <w:ind w:left="-5" w:right="10"/>
      </w:pPr>
      <w:r>
        <w:t>а) уровень образования;</w:t>
      </w:r>
    </w:p>
    <w:p w:rsidR="00813B8F" w:rsidRDefault="008901D7">
      <w:pPr>
        <w:spacing w:after="0" w:line="430" w:lineRule="auto"/>
        <w:ind w:left="-5" w:right="4630"/>
      </w:pPr>
      <w:r>
        <w:t>б) код и наименование профессии, специальности, направления подготовки; в) инф</w:t>
      </w:r>
      <w:r>
        <w:t>ормацию:</w:t>
      </w:r>
    </w:p>
    <w:p w:rsidR="00813B8F" w:rsidRDefault="008901D7">
      <w:pPr>
        <w:ind w:left="-5" w:right="10"/>
      </w:pPr>
      <w:r>
        <w:t>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организаций дополнительного профессионального образования);</w:t>
      </w:r>
    </w:p>
    <w:p w:rsidR="00813B8F" w:rsidRDefault="008901D7">
      <w:pPr>
        <w:ind w:left="-5" w:right="10"/>
      </w:pPr>
      <w:r>
        <w:t xml:space="preserve">о </w:t>
      </w:r>
      <w:r>
        <w:t xml:space="preserve">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</w:t>
      </w:r>
      <w:r>
        <w:t>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</w:t>
      </w:r>
      <w:r>
        <w:t xml:space="preserve"> испытаниям, а также о результатах перевода, восстановления и отчисления.</w:t>
      </w:r>
    </w:p>
    <w:p w:rsidR="00813B8F" w:rsidRDefault="008901D7">
      <w:pPr>
        <w:spacing w:after="0" w:line="259" w:lineRule="auto"/>
        <w:ind w:left="4127" w:right="0"/>
      </w:pPr>
      <w:r>
        <w:rPr>
          <w:sz w:val="16"/>
        </w:rPr>
        <w:t>2</w:t>
      </w:r>
    </w:p>
    <w:p w:rsidR="00813B8F" w:rsidRDefault="008901D7">
      <w:pPr>
        <w:ind w:left="-5" w:right="10"/>
      </w:pPr>
      <w:r>
        <w:t>3.5 Подраздел "Образовательные стандарты" .</w:t>
      </w:r>
    </w:p>
    <w:p w:rsidR="00813B8F" w:rsidRDefault="008901D7">
      <w:pPr>
        <w:spacing w:after="159"/>
        <w:ind w:left="-5" w:right="10"/>
      </w:pPr>
      <w:r>
        <w:t>Подраздел должен содержать информацию о федеральных государственных образовательных стандартах и об образовательных стандартах. Информация должна быть представлена с приложением их копий (при наличии). Допускается вместо копий федеральных государственных о</w:t>
      </w:r>
      <w:r>
        <w:t>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Федерации.</w:t>
      </w:r>
    </w:p>
    <w:p w:rsidR="00813B8F" w:rsidRDefault="008901D7">
      <w:pPr>
        <w:ind w:left="-5" w:right="10"/>
      </w:pPr>
      <w:r>
        <w:t>3.6 Подраздел "Руководство. Педагогический (научно-педагогический) состав</w:t>
      </w:r>
      <w:r>
        <w:t>".</w:t>
      </w:r>
    </w:p>
    <w:p w:rsidR="00813B8F" w:rsidRDefault="008901D7">
      <w:pPr>
        <w:ind w:left="-5" w:right="10"/>
      </w:pPr>
      <w:r>
        <w:t>Главная страница подраздела должна содержать следующую информацию:</w:t>
      </w:r>
    </w:p>
    <w:p w:rsidR="00813B8F" w:rsidRDefault="008901D7">
      <w:pPr>
        <w:ind w:left="-5" w:right="10"/>
      </w:pPr>
      <w:r>
        <w:t>а) о руководителе образовательной организации, его заместителях, руководителях филиалов образовательной организации (при их наличии), в том числе фамилию, имя, отчество (при наличии) рук</w:t>
      </w:r>
      <w:r>
        <w:t>оводителя, его заместителей, должность руководителя, его заместителей, контактные телефоны, адреса электронной почты.</w:t>
      </w:r>
    </w:p>
    <w:p w:rsidR="00813B8F" w:rsidRDefault="008901D7">
      <w:pPr>
        <w:ind w:left="-5" w:right="10"/>
      </w:pPr>
      <w:r>
        <w:t>б) о персональном составе педагогических работников с указанием уровня образования, квалификации и опыта работы, в том числе фамилию, имя,</w:t>
      </w:r>
      <w:r>
        <w:t xml:space="preserve"> отчество (при наличии)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</w:t>
      </w:r>
      <w:r>
        <w:t>фессиональной переподготовке (при наличии), общий стаж работы, стаж работы по специальности.</w:t>
      </w:r>
    </w:p>
    <w:p w:rsidR="00813B8F" w:rsidRDefault="008901D7">
      <w:pPr>
        <w:ind w:left="-5" w:right="10"/>
      </w:pPr>
      <w:r>
        <w:t>3.7 Подраздел "Материально-техническое обеспечение и оснащенность образовательного процесса".</w:t>
      </w:r>
    </w:p>
    <w:p w:rsidR="00813B8F" w:rsidRDefault="008901D7">
      <w:pPr>
        <w:ind w:left="-5" w:right="10"/>
      </w:pPr>
      <w:r>
        <w:t>Главная страница подраздела должна содержать информацию о материально</w:t>
      </w:r>
      <w:r>
        <w:t>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</w:t>
      </w:r>
      <w:r>
        <w:t>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</w:p>
    <w:p w:rsidR="00813B8F" w:rsidRDefault="008901D7">
      <w:pPr>
        <w:ind w:left="-5" w:right="10"/>
      </w:pPr>
      <w:r>
        <w:t>3.8 Подраздел "Стипендии и иные виды материальной поддержки".</w:t>
      </w:r>
    </w:p>
    <w:p w:rsidR="00813B8F" w:rsidRDefault="008901D7">
      <w:pPr>
        <w:ind w:left="-5" w:right="10"/>
      </w:pPr>
      <w:r>
        <w:t>Главная с</w:t>
      </w:r>
      <w:r>
        <w:t>траница подраздела должна содержать информацию о наличии и условиях предоставления стипендий,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 и иных</w:t>
      </w:r>
      <w:r>
        <w:t xml:space="preserve"> видов материальной поддержки обучающихся, о трудоустройстве выпускников.</w:t>
      </w:r>
    </w:p>
    <w:p w:rsidR="00813B8F" w:rsidRDefault="008901D7">
      <w:pPr>
        <w:ind w:left="-5" w:right="10"/>
      </w:pPr>
      <w:r>
        <w:t>3.9 Подраздел "Платные образовательные услуги".</w:t>
      </w:r>
    </w:p>
    <w:p w:rsidR="00813B8F" w:rsidRDefault="008901D7">
      <w:pPr>
        <w:ind w:left="-5" w:right="10"/>
      </w:pPr>
      <w:r>
        <w:t>Подраздел должен содержать информацию о порядке оказания платных образовательных услуг.</w:t>
      </w:r>
    </w:p>
    <w:p w:rsidR="00813B8F" w:rsidRDefault="008901D7">
      <w:pPr>
        <w:ind w:left="-5" w:right="10"/>
      </w:pPr>
      <w:r>
        <w:t>3.10 Подраздел "Финансово-хозяйственная деятел</w:t>
      </w:r>
      <w:r>
        <w:t>ьность".</w:t>
      </w:r>
    </w:p>
    <w:p w:rsidR="00813B8F" w:rsidRDefault="008901D7">
      <w:pPr>
        <w:spacing w:after="0"/>
        <w:ind w:left="-5" w:right="10"/>
      </w:pPr>
      <w:r>
        <w:t>Главная страница подраздела должна содержать 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</w:t>
      </w:r>
    </w:p>
    <w:p w:rsidR="00813B8F" w:rsidRDefault="008901D7">
      <w:pPr>
        <w:ind w:left="-5" w:right="10"/>
      </w:pPr>
      <w:r>
        <w:t>Российской Федерации, местных бюджетов, по договорам об образовании за счет средств физических и (или) юридических лиц, о поступлении финансовых и материальных средств и об их расходовании по итогам финансового года.</w:t>
      </w:r>
    </w:p>
    <w:p w:rsidR="00813B8F" w:rsidRDefault="008901D7">
      <w:pPr>
        <w:ind w:left="-5" w:right="10"/>
      </w:pPr>
      <w:r>
        <w:t>3.11 Подраздел "Вакантные места для при</w:t>
      </w:r>
      <w:r>
        <w:t>ема (перевода)".</w:t>
      </w:r>
    </w:p>
    <w:p w:rsidR="00813B8F" w:rsidRDefault="008901D7">
      <w:pPr>
        <w:ind w:left="-5" w:right="10"/>
      </w:pPr>
      <w:r>
        <w:t>Главная страница подраздела должна содержать информацию 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</w:t>
      </w:r>
      <w:r>
        <w:t>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лиц).</w:t>
      </w:r>
    </w:p>
    <w:p w:rsidR="00813B8F" w:rsidRDefault="008901D7">
      <w:pPr>
        <w:numPr>
          <w:ilvl w:val="0"/>
          <w:numId w:val="3"/>
        </w:numPr>
        <w:ind w:right="10"/>
      </w:pPr>
      <w:r>
        <w:t>Файлы документов представляются на Сайте в форматах Portable Document Files (.pdf), M</w:t>
      </w:r>
      <w:r>
        <w:t>icrosoft Word / Microsofr Excel (.doc,.docx, .xls, .xlsx), Open Document Files (.odt, .ods).</w:t>
      </w:r>
    </w:p>
    <w:p w:rsidR="00813B8F" w:rsidRDefault="008901D7">
      <w:pPr>
        <w:numPr>
          <w:ilvl w:val="0"/>
          <w:numId w:val="3"/>
        </w:numPr>
        <w:ind w:right="10"/>
      </w:pPr>
      <w:r>
        <w:t>Все файлы, ссылки на которые размещены на страницах соответствующего раздела, должны удовлетворять следующимусловиям:</w:t>
      </w:r>
    </w:p>
    <w:p w:rsidR="00813B8F" w:rsidRDefault="008901D7">
      <w:pPr>
        <w:ind w:left="-5" w:right="10"/>
      </w:pPr>
      <w:r>
        <w:t xml:space="preserve">а) максимальный размер размещаемого файла не </w:t>
      </w:r>
      <w:r>
        <w:t>должен превышать 15 мб. 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813B8F" w:rsidRDefault="008901D7">
      <w:pPr>
        <w:ind w:left="-5" w:right="10"/>
      </w:pPr>
      <w:r>
        <w:t>б) сканирование документа должно быть выполнено с ра</w:t>
      </w:r>
      <w:r>
        <w:t>зрешением не менее 75 dpi;</w:t>
      </w:r>
    </w:p>
    <w:p w:rsidR="00813B8F" w:rsidRDefault="008901D7">
      <w:pPr>
        <w:ind w:left="-5" w:right="10"/>
      </w:pPr>
      <w:r>
        <w:t>в) отсканированный текст в электронной копии документа должен быть читаемым.</w:t>
      </w:r>
    </w:p>
    <w:p w:rsidR="00813B8F" w:rsidRDefault="008901D7">
      <w:pPr>
        <w:numPr>
          <w:ilvl w:val="0"/>
          <w:numId w:val="3"/>
        </w:numPr>
        <w:ind w:right="10"/>
      </w:pPr>
      <w:r>
        <w:t>Информация, указанная в пунктах 3.1-3.11 настоящих Требований, представляется на Сайте в текстовом и (или) табличномформате, обеспечивающем ее автоматич</w:t>
      </w:r>
      <w:r>
        <w:t>ескую обработку (машиночитаемый формат) в целях повторного использования без предварительного изменения человеком.</w:t>
      </w:r>
    </w:p>
    <w:p w:rsidR="00813B8F" w:rsidRDefault="008901D7">
      <w:pPr>
        <w:numPr>
          <w:ilvl w:val="0"/>
          <w:numId w:val="3"/>
        </w:numPr>
        <w:ind w:right="10"/>
      </w:pPr>
      <w:r>
        <w:t>Все страницы официального Сайта, содержащие сведения, указанные в пунктах 3.1-3.11 настоящих Требований, должнысодержать специальную html-раз</w:t>
      </w:r>
      <w:r>
        <w:t>метку, позволяющую однозначно идентифицировать информацию, подлежащую обязательному размещению на Сайте. Данные, размеченные указанной html-разметкой, должны быть доступны для просмотра посетителями Сайта на соответствующих страницах специального раздела.</w:t>
      </w:r>
    </w:p>
    <w:p w:rsidR="00813B8F" w:rsidRDefault="008901D7">
      <w:pPr>
        <w:spacing w:after="0" w:line="259" w:lineRule="auto"/>
        <w:ind w:left="-5" w:right="0"/>
      </w:pPr>
      <w:r>
        <w:rPr>
          <w:sz w:val="16"/>
        </w:rPr>
        <w:t>1</w:t>
      </w:r>
    </w:p>
    <w:p w:rsidR="00813B8F" w:rsidRDefault="008901D7">
      <w:pPr>
        <w:spacing w:after="13"/>
        <w:ind w:left="94" w:right="10"/>
      </w:pPr>
      <w:r>
        <w:t>Федеральный закон от 29.12.2012 N 273-ФЗ "Об образовании в Российской Федерации" (Собрание законодательства</w:t>
      </w:r>
    </w:p>
    <w:p w:rsidR="00813B8F" w:rsidRDefault="008901D7">
      <w:pPr>
        <w:ind w:left="-5" w:right="10"/>
      </w:pPr>
      <w:r>
        <w:t>Российской Федерации, 2012, N 53, ст. 7598; 2013, N 19, ст. 2326; N 23, ст. 2878; N 27, ст. 3462; N 30, ст. 4036; N 48, ст. 6165; 2014, N 6, ст. 5</w:t>
      </w:r>
      <w:r>
        <w:t>62, ст. 566; N 19, ст. 2289; официальный интернет-портал правовой информации http://pravo.gov.ru, 27.05.2014, N 0001201405270018).</w:t>
      </w:r>
    </w:p>
    <w:p w:rsidR="00813B8F" w:rsidRDefault="008901D7">
      <w:pPr>
        <w:spacing w:after="0" w:line="259" w:lineRule="auto"/>
        <w:ind w:left="-5" w:right="0"/>
      </w:pPr>
      <w:r>
        <w:rPr>
          <w:sz w:val="16"/>
        </w:rPr>
        <w:t>2</w:t>
      </w:r>
    </w:p>
    <w:p w:rsidR="00813B8F" w:rsidRDefault="008901D7">
      <w:pPr>
        <w:ind w:left="94" w:right="10"/>
      </w:pPr>
      <w:r>
        <w:t>Данный подраздел заполняется при использовании федеральных государственных образовательных стандартов или при утверждении о</w:t>
      </w:r>
      <w:r>
        <w:t>бразовательных стандартов.</w:t>
      </w:r>
    </w:p>
    <w:sectPr w:rsidR="00813B8F">
      <w:pgSz w:w="11900" w:h="16840"/>
      <w:pgMar w:top="76" w:right="103" w:bottom="68" w:left="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3F65"/>
    <w:multiLevelType w:val="hybridMultilevel"/>
    <w:tmpl w:val="8F2870C4"/>
    <w:lvl w:ilvl="0" w:tplc="A4FCC0EA">
      <w:start w:val="1"/>
      <w:numFmt w:val="decimal"/>
      <w:lvlText w:val="%1."/>
      <w:lvlJc w:val="left"/>
      <w:pPr>
        <w:ind w:left="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930F8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638B0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7147D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17AC9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59663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1E045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4A4D0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8ACC7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7608D5"/>
    <w:multiLevelType w:val="multilevel"/>
    <w:tmpl w:val="1720A052"/>
    <w:lvl w:ilvl="0">
      <w:start w:val="1"/>
      <w:numFmt w:val="decimal"/>
      <w:lvlText w:val="%1."/>
      <w:lvlJc w:val="left"/>
      <w:pPr>
        <w:ind w:left="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1421F6"/>
    <w:multiLevelType w:val="hybridMultilevel"/>
    <w:tmpl w:val="20607816"/>
    <w:lvl w:ilvl="0" w:tplc="4F947280">
      <w:start w:val="4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2B06D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53A99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772DE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C52F6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3E27D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6EA1C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6AACF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E38BC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8F"/>
    <w:rsid w:val="00813B8F"/>
    <w:rsid w:val="0089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D7610DB-9173-44DF-A9FF-806B15F3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2" w:line="243" w:lineRule="auto"/>
      <w:ind w:left="10" w:right="470" w:hanging="10"/>
    </w:pPr>
    <w:rPr>
      <w:rFonts w:ascii="Calibri" w:eastAsia="Calibri" w:hAnsi="Calibri" w:cs="Calibri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1991</Words>
  <Characters>11349</Characters>
  <Application>Microsoft Office Word</Application>
  <DocSecurity>4</DocSecurity>
  <Lines>94</Lines>
  <Paragraphs>26</Paragraphs>
  <ScaleCrop>false</ScaleCrop>
  <Company>Organization</Company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Федеральной службы по надзору в сфере образования и науки (Рособрнадзор) от 29 мая 2014 г. N 785 г. Москва "Об утверждении требований к структуре официального сайта образовательной организации в информационно телекоммуникационной сети "Интернет" и формату представления на нем информации"</dc:title>
  <dc:subject/>
  <dc:creator>word2</dc:creator>
  <cp:keywords/>
  <cp:lastModifiedBy>word2</cp:lastModifiedBy>
  <cp:revision>2</cp:revision>
  <dcterms:created xsi:type="dcterms:W3CDTF">2024-04-24T08:37:00Z</dcterms:created>
  <dcterms:modified xsi:type="dcterms:W3CDTF">2024-04-24T08:37:00Z</dcterms:modified>
</cp:coreProperties>
</file>